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20" w:type="dxa"/>
        <w:tblInd w:w="18" w:type="dxa"/>
        <w:tblLook w:val="04A0" w:firstRow="1" w:lastRow="0" w:firstColumn="1" w:lastColumn="0" w:noHBand="0" w:noVBand="1"/>
      </w:tblPr>
      <w:tblGrid>
        <w:gridCol w:w="2848"/>
        <w:gridCol w:w="173"/>
        <w:gridCol w:w="1135"/>
        <w:gridCol w:w="161"/>
        <w:gridCol w:w="1199"/>
        <w:gridCol w:w="160"/>
        <w:gridCol w:w="1200"/>
        <w:gridCol w:w="158"/>
        <w:gridCol w:w="1246"/>
        <w:gridCol w:w="156"/>
        <w:gridCol w:w="1204"/>
        <w:gridCol w:w="154"/>
        <w:gridCol w:w="1206"/>
        <w:gridCol w:w="152"/>
        <w:gridCol w:w="808"/>
        <w:gridCol w:w="960"/>
        <w:gridCol w:w="960"/>
        <w:gridCol w:w="960"/>
        <w:gridCol w:w="960"/>
        <w:gridCol w:w="960"/>
        <w:gridCol w:w="960"/>
      </w:tblGrid>
      <w:tr w:rsidR="0065233E" w:rsidRPr="0065233E" w:rsidTr="004310A2">
        <w:trPr>
          <w:gridAfter w:val="7"/>
          <w:wAfter w:w="6568" w:type="dxa"/>
          <w:trHeight w:val="87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0"/>
              </w:rPr>
            </w:pPr>
            <w:bookmarkStart w:id="0" w:name="_GoBack"/>
            <w:bookmarkEnd w:id="0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66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0A2" w:rsidRPr="004310A2" w:rsidRDefault="004310A2" w:rsidP="004310A2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 xml:space="preserve">Instructions to Health Provider: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1772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Student named below has applied to the _______________________ program with OMCC 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needs to submit documentation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 fitness for duty and a statement indicating he/she is free from potentially communicable disease(s).</w:t>
            </w:r>
          </w:p>
        </w:tc>
      </w:tr>
      <w:tr w:rsidR="004310A2" w:rsidRPr="004310A2" w:rsidTr="004310A2">
        <w:trPr>
          <w:trHeight w:val="300"/>
        </w:trPr>
        <w:tc>
          <w:tcPr>
            <w:tcW w:w="1772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PHYSICAL/VITAL SIGNS</w:t>
            </w:r>
          </w:p>
        </w:tc>
        <w:tc>
          <w:tcPr>
            <w:tcW w:w="6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I have examined and certify that he/she is medically capable of performing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left="-19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his/her</w:t>
            </w:r>
            <w:proofErr w:type="gramEnd"/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presented duties.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Pulse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Respiratory Rate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Physician/Clinic Signature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66"/>
        </w:trPr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35"/>
        </w:trPr>
        <w:tc>
          <w:tcPr>
            <w:tcW w:w="4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684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TUBERCULOSIS (TB) </w:t>
            </w:r>
            <w:r w:rsidR="00F226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PPD </w:t>
            </w: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>TESTING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4310A2" w:rsidRPr="004310A2">
              <w:trPr>
                <w:trHeight w:val="28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0A2" w:rsidRPr="004310A2" w:rsidRDefault="004310A2" w:rsidP="004310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818F1E5" wp14:editId="60049CE8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33625" cy="1781175"/>
                            <wp:effectExtent l="0" t="0" r="28575" b="28575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33625" cy="1781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* Note: Chest X-Ray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</w:p>
                                      <w:p w:rsidR="004310A2" w:rsidRP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 positive TB result with the two-step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Mantoux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test necessitates a Chest X-Ray </w:t>
                                        </w: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  </w:t>
                                        </w: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Chest X-Ray:  (Attach a copy of report) </w:t>
                                        </w: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Date:  __________________________ </w:t>
                                        </w: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4310A2" w:rsidRDefault="004310A2" w:rsidP="004310A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Results:  ________________________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-6.3pt;margin-top:10.4pt;width:183.7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" fillcolor="white [3212]" strokecolor="black [3213]">
                            <v:textbox>
                              <w:txbxContent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 Note: Chest X-Ray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4310A2" w:rsidRP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 positive TB result with the two-step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Mantoux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test necessitates a Chest X-Ray </w:t>
                                  </w: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  </w:t>
                                  </w: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Chest X-Ray:  (Attach a copy of report) </w:t>
                                  </w: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Date:  __________________________ </w:t>
                                  </w: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10A2" w:rsidRDefault="004310A2" w:rsidP="004310A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Results:  ________________________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1st Step ↓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18"/>
                <w:szCs w:val="20"/>
                <w:u w:val="single"/>
              </w:rPr>
              <w:t>Good for 1 Year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2nd Step ↓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</w:rPr>
              <w:t>Read in 48 - 72 Hours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</w:rPr>
              <w:t>Applied 7 - 21 days after 1st Step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Applied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Lot #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Read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4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(mm)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55"/>
        </w:trPr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IF SIGNIFICANT REACTION WAS REPORTED, THE PHYSICIAN REPORT MUST STATE THAT THE STUDENT IS FREE FROM ACTIVE TUBERCULOSIS DISEASE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9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40"/>
        </w:trPr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55"/>
        </w:trPr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</w:rPr>
              <w:t>PRE-CLASS HEALTH STATEMENT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1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85"/>
        </w:trPr>
        <w:tc>
          <w:tcPr>
            <w:tcW w:w="110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certify that I am free of any lower back ailments, communicable disease, pregnancy limitations, or any other ailments that could prevent me from performing my duties in a satisfactory manner.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110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510"/>
        </w:trPr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 Signature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1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0A2" w:rsidRPr="004310A2" w:rsidTr="004310A2">
        <w:trPr>
          <w:trHeight w:val="25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A2" w:rsidRPr="004310A2" w:rsidRDefault="004310A2" w:rsidP="0043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E5830" w:rsidRDefault="00AE5830"/>
    <w:sectPr w:rsidR="00AE5830" w:rsidSect="0065233E">
      <w:headerReference w:type="default" r:id="rId7"/>
      <w:pgSz w:w="12240" w:h="15840"/>
      <w:pgMar w:top="171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43" w:rsidRDefault="00834343" w:rsidP="0065233E">
      <w:pPr>
        <w:spacing w:after="0" w:line="240" w:lineRule="auto"/>
      </w:pPr>
      <w:r>
        <w:separator/>
      </w:r>
    </w:p>
  </w:endnote>
  <w:endnote w:type="continuationSeparator" w:id="0">
    <w:p w:rsidR="00834343" w:rsidRDefault="00834343" w:rsidP="006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43" w:rsidRDefault="00834343" w:rsidP="0065233E">
      <w:pPr>
        <w:spacing w:after="0" w:line="240" w:lineRule="auto"/>
      </w:pPr>
      <w:r>
        <w:separator/>
      </w:r>
    </w:p>
  </w:footnote>
  <w:footnote w:type="continuationSeparator" w:id="0">
    <w:p w:rsidR="00834343" w:rsidRDefault="00834343" w:rsidP="006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E" w:rsidRDefault="004E574C" w:rsidP="0065233E">
    <w:pPr>
      <w:rPr>
        <w:rFonts w:ascii="Book Antiqua" w:hAnsi="Book Antiqua"/>
        <w:b/>
        <w:bCs/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B0A65" wp14:editId="1BBAC5F2">
              <wp:simplePos x="0" y="0"/>
              <wp:positionH relativeFrom="column">
                <wp:posOffset>76200</wp:posOffset>
              </wp:positionH>
              <wp:positionV relativeFrom="paragraph">
                <wp:posOffset>-85725</wp:posOffset>
              </wp:positionV>
              <wp:extent cx="6581775" cy="647700"/>
              <wp:effectExtent l="0" t="0" r="9525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17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33E" w:rsidRPr="00DE6138" w:rsidRDefault="00DE6138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00" w:themeColor="dark1"/>
                              <w:sz w:val="48"/>
                              <w:szCs w:val="48"/>
                            </w:rPr>
                            <w:t>Physical Examination / TB Tests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6pt;margin-top:-6.75pt;width:518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" fillcolor="white [3201]" stroked="f">
              <v:textbox>
                <w:txbxContent>
                  <w:p w:rsidR="0065233E" w:rsidRPr="00DE6138" w:rsidRDefault="00DE6138" w:rsidP="006523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i/>
                        <w:color w:val="000000" w:themeColor="dark1"/>
                        <w:sz w:val="48"/>
                        <w:szCs w:val="48"/>
                      </w:rPr>
                      <w:t>Physical Examination / TB Tests</w:t>
                    </w:r>
                  </w:p>
                </w:txbxContent>
              </v:textbox>
            </v:shape>
          </w:pict>
        </mc:Fallback>
      </mc:AlternateContent>
    </w:r>
  </w:p>
  <w:p w:rsidR="0065233E" w:rsidRDefault="0065233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04542A" wp14:editId="051D8E0D">
              <wp:simplePos x="0" y="0"/>
              <wp:positionH relativeFrom="column">
                <wp:posOffset>76200</wp:posOffset>
              </wp:positionH>
              <wp:positionV relativeFrom="paragraph">
                <wp:posOffset>400050</wp:posOffset>
              </wp:positionV>
              <wp:extent cx="6657975" cy="0"/>
              <wp:effectExtent l="0" t="1905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5pt" to="530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E"/>
    <w:rsid w:val="000A275B"/>
    <w:rsid w:val="001D7A39"/>
    <w:rsid w:val="00217F9E"/>
    <w:rsid w:val="003523D4"/>
    <w:rsid w:val="00390961"/>
    <w:rsid w:val="004310A2"/>
    <w:rsid w:val="00443A68"/>
    <w:rsid w:val="00490031"/>
    <w:rsid w:val="004E574C"/>
    <w:rsid w:val="0065233E"/>
    <w:rsid w:val="006F345F"/>
    <w:rsid w:val="007567D8"/>
    <w:rsid w:val="00815637"/>
    <w:rsid w:val="00834343"/>
    <w:rsid w:val="008A49A3"/>
    <w:rsid w:val="0090229D"/>
    <w:rsid w:val="00A939C9"/>
    <w:rsid w:val="00AC79CA"/>
    <w:rsid w:val="00AE5830"/>
    <w:rsid w:val="00C81FAA"/>
    <w:rsid w:val="00DE6138"/>
    <w:rsid w:val="00DF7CC3"/>
    <w:rsid w:val="00E24D79"/>
    <w:rsid w:val="00E71E51"/>
    <w:rsid w:val="00E771FF"/>
    <w:rsid w:val="00E9154C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Physical TB</dc:title>
  <dc:creator>OMCC</dc:creator>
  <cp:keywords>RN, LPN, STNA, Phlebotomy</cp:keywords>
  <cp:lastModifiedBy>Aurelius</cp:lastModifiedBy>
  <cp:revision>18</cp:revision>
  <cp:lastPrinted>2012-12-19T19:36:00Z</cp:lastPrinted>
  <dcterms:created xsi:type="dcterms:W3CDTF">2012-12-19T19:35:00Z</dcterms:created>
  <dcterms:modified xsi:type="dcterms:W3CDTF">2016-01-11T23:32:00Z</dcterms:modified>
  <cp:category>OMCC</cp:category>
  <cp:contentStatus>OMCC</cp:contentStatus>
</cp:coreProperties>
</file>